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090BA" w14:textId="02F52B6F" w:rsidR="0052452C" w:rsidRPr="00746230" w:rsidRDefault="0052452C" w:rsidP="001C68B0">
      <w:pPr>
        <w:pStyle w:val="1"/>
        <w:shd w:val="clear" w:color="auto" w:fill="auto"/>
        <w:spacing w:after="0"/>
        <w:rPr>
          <w:sz w:val="22"/>
          <w:szCs w:val="22"/>
          <w:lang w:val="kk-KZ"/>
        </w:rPr>
      </w:pPr>
      <w:r w:rsidRPr="00746230">
        <w:rPr>
          <w:sz w:val="22"/>
          <w:szCs w:val="22"/>
          <w:lang w:val="kk-KZ"/>
        </w:rPr>
        <w:t xml:space="preserve">«50300 - Білім» (13.00.00 - Педагогика мамандығы) </w:t>
      </w:r>
      <w:r w:rsidR="008935A9" w:rsidRPr="00746230">
        <w:rPr>
          <w:sz w:val="22"/>
          <w:szCs w:val="22"/>
          <w:lang w:val="kk-KZ"/>
        </w:rPr>
        <w:t>мамандығы</w:t>
      </w:r>
    </w:p>
    <w:p w14:paraId="217B3641" w14:textId="089F56F8" w:rsidR="0052452C" w:rsidRPr="00746230" w:rsidRDefault="0052452C" w:rsidP="00FD0CEB">
      <w:pPr>
        <w:pStyle w:val="1"/>
        <w:shd w:val="clear" w:color="auto" w:fill="auto"/>
        <w:spacing w:after="0"/>
        <w:rPr>
          <w:sz w:val="22"/>
          <w:szCs w:val="22"/>
          <w:lang w:val="kk-KZ"/>
        </w:rPr>
      </w:pPr>
      <w:r w:rsidRPr="00746230">
        <w:rPr>
          <w:sz w:val="22"/>
          <w:szCs w:val="22"/>
          <w:lang w:val="kk-KZ"/>
        </w:rPr>
        <w:t>ғылыми ата</w:t>
      </w:r>
      <w:r w:rsidR="008935A9" w:rsidRPr="00746230">
        <w:rPr>
          <w:sz w:val="22"/>
          <w:szCs w:val="22"/>
          <w:lang w:val="kk-KZ"/>
        </w:rPr>
        <w:t xml:space="preserve">қ </w:t>
      </w:r>
      <w:r w:rsidRPr="00746230">
        <w:rPr>
          <w:sz w:val="22"/>
          <w:szCs w:val="22"/>
          <w:lang w:val="kk-KZ"/>
        </w:rPr>
        <w:t>ізденуші туралы анықтама</w:t>
      </w:r>
    </w:p>
    <w:p w14:paraId="54059B18" w14:textId="77777777" w:rsidR="0052452C" w:rsidRPr="00746230" w:rsidRDefault="0052452C" w:rsidP="00FD0CEB">
      <w:pPr>
        <w:pStyle w:val="1"/>
        <w:shd w:val="clear" w:color="auto" w:fill="auto"/>
        <w:spacing w:after="0"/>
        <w:rPr>
          <w:sz w:val="22"/>
          <w:szCs w:val="22"/>
          <w:lang w:val="kk-KZ"/>
        </w:rPr>
      </w:pPr>
    </w:p>
    <w:tbl>
      <w:tblPr>
        <w:tblStyle w:val="a3"/>
        <w:tblW w:w="10207" w:type="dxa"/>
        <w:tblInd w:w="-318" w:type="dxa"/>
        <w:tblLook w:val="04A0" w:firstRow="1" w:lastRow="0" w:firstColumn="1" w:lastColumn="0" w:noHBand="0" w:noVBand="1"/>
      </w:tblPr>
      <w:tblGrid>
        <w:gridCol w:w="436"/>
        <w:gridCol w:w="5093"/>
        <w:gridCol w:w="4678"/>
      </w:tblGrid>
      <w:tr w:rsidR="00FD0CEB" w:rsidRPr="00746230" w14:paraId="26024517" w14:textId="77777777" w:rsidTr="00A0239D">
        <w:tc>
          <w:tcPr>
            <w:tcW w:w="436" w:type="dxa"/>
          </w:tcPr>
          <w:p w14:paraId="761BB950" w14:textId="77777777" w:rsidR="00FD0CEB" w:rsidRPr="00746230" w:rsidRDefault="00FD0CEB" w:rsidP="00FD0CEB">
            <w:pPr>
              <w:pStyle w:val="1"/>
              <w:shd w:val="clear" w:color="auto" w:fill="auto"/>
              <w:spacing w:after="0"/>
              <w:rPr>
                <w:b w:val="0"/>
                <w:sz w:val="22"/>
                <w:szCs w:val="22"/>
                <w:lang w:val="kk-KZ"/>
              </w:rPr>
            </w:pPr>
            <w:r w:rsidRPr="00746230">
              <w:rPr>
                <w:b w:val="0"/>
                <w:sz w:val="22"/>
                <w:szCs w:val="22"/>
                <w:lang w:val="kk-KZ"/>
              </w:rPr>
              <w:t>1</w:t>
            </w:r>
          </w:p>
        </w:tc>
        <w:tc>
          <w:tcPr>
            <w:tcW w:w="5093" w:type="dxa"/>
          </w:tcPr>
          <w:p w14:paraId="20A12AD9" w14:textId="6D4E4524" w:rsidR="00FD0CEB" w:rsidRPr="00746230" w:rsidRDefault="00FD0CEB" w:rsidP="001C68B0">
            <w:pPr>
              <w:pStyle w:val="ac"/>
              <w:shd w:val="clear" w:color="auto" w:fill="auto"/>
              <w:jc w:val="both"/>
              <w:rPr>
                <w:sz w:val="22"/>
                <w:szCs w:val="22"/>
                <w:lang w:val="kk-KZ"/>
              </w:rPr>
            </w:pPr>
            <w:r w:rsidRPr="00746230">
              <w:rPr>
                <w:color w:val="000000"/>
                <w:sz w:val="22"/>
                <w:szCs w:val="22"/>
                <w:lang w:val="kk-KZ"/>
              </w:rPr>
              <w:t>Тегі, аты, әкесінің аты (болған жағдайда)</w:t>
            </w:r>
          </w:p>
        </w:tc>
        <w:tc>
          <w:tcPr>
            <w:tcW w:w="4678" w:type="dxa"/>
          </w:tcPr>
          <w:p w14:paraId="61F5992D" w14:textId="77777777" w:rsidR="00FD0CEB" w:rsidRPr="00746230" w:rsidRDefault="00FD0CEB" w:rsidP="009B3BEE">
            <w:pPr>
              <w:pStyle w:val="ac"/>
              <w:shd w:val="clear" w:color="auto" w:fill="auto"/>
              <w:jc w:val="center"/>
              <w:rPr>
                <w:sz w:val="22"/>
                <w:szCs w:val="22"/>
                <w:lang w:val="kk-KZ"/>
              </w:rPr>
            </w:pPr>
            <w:r w:rsidRPr="00746230">
              <w:rPr>
                <w:sz w:val="22"/>
                <w:szCs w:val="22"/>
                <w:lang w:val="kk-KZ"/>
              </w:rPr>
              <w:t>Кажимова Карылгаш Рахымовна</w:t>
            </w:r>
          </w:p>
        </w:tc>
      </w:tr>
      <w:tr w:rsidR="00FD0CEB" w:rsidRPr="00746230" w14:paraId="08B5E199" w14:textId="77777777" w:rsidTr="00A0239D">
        <w:tc>
          <w:tcPr>
            <w:tcW w:w="436" w:type="dxa"/>
          </w:tcPr>
          <w:p w14:paraId="402152DB" w14:textId="77777777" w:rsidR="00FD0CEB" w:rsidRPr="00746230" w:rsidRDefault="00FD0CEB" w:rsidP="00FD0CEB">
            <w:pPr>
              <w:pStyle w:val="1"/>
              <w:shd w:val="clear" w:color="auto" w:fill="auto"/>
              <w:spacing w:after="0"/>
              <w:rPr>
                <w:b w:val="0"/>
                <w:sz w:val="22"/>
                <w:szCs w:val="22"/>
                <w:lang w:val="kk-KZ"/>
              </w:rPr>
            </w:pPr>
            <w:r w:rsidRPr="00746230">
              <w:rPr>
                <w:b w:val="0"/>
                <w:sz w:val="22"/>
                <w:szCs w:val="22"/>
                <w:lang w:val="kk-KZ"/>
              </w:rPr>
              <w:t>2</w:t>
            </w:r>
          </w:p>
        </w:tc>
        <w:tc>
          <w:tcPr>
            <w:tcW w:w="5093" w:type="dxa"/>
          </w:tcPr>
          <w:p w14:paraId="59746AAF" w14:textId="429C74BB" w:rsidR="00FD0CEB" w:rsidRPr="00746230" w:rsidRDefault="00FD0CEB" w:rsidP="001C68B0">
            <w:pPr>
              <w:pStyle w:val="ac"/>
              <w:shd w:val="clear" w:color="auto" w:fill="auto"/>
              <w:jc w:val="both"/>
              <w:rPr>
                <w:sz w:val="22"/>
                <w:szCs w:val="22"/>
                <w:lang w:val="kk-KZ"/>
              </w:rPr>
            </w:pPr>
            <w:r w:rsidRPr="00746230">
              <w:rPr>
                <w:color w:val="000000"/>
                <w:sz w:val="22"/>
                <w:szCs w:val="22"/>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4678" w:type="dxa"/>
          </w:tcPr>
          <w:p w14:paraId="2BDF17D1" w14:textId="1E809433" w:rsidR="00FD0CEB" w:rsidRPr="00746230" w:rsidRDefault="00FD0CEB" w:rsidP="009B3BEE">
            <w:pPr>
              <w:pStyle w:val="ac"/>
              <w:shd w:val="clear" w:color="auto" w:fill="auto"/>
              <w:jc w:val="center"/>
              <w:rPr>
                <w:sz w:val="22"/>
                <w:szCs w:val="22"/>
                <w:lang w:val="kk-KZ"/>
              </w:rPr>
            </w:pPr>
            <w:r w:rsidRPr="00746230">
              <w:rPr>
                <w:sz w:val="22"/>
                <w:szCs w:val="22"/>
                <w:lang w:val="kk-KZ" w:eastAsia="ru-RU"/>
              </w:rPr>
              <w:t xml:space="preserve">6D010300 - </w:t>
            </w:r>
            <w:r w:rsidRPr="00746230">
              <w:rPr>
                <w:sz w:val="22"/>
                <w:szCs w:val="22"/>
                <w:lang w:val="kk-KZ"/>
              </w:rPr>
              <w:t xml:space="preserve">«Педагогика және психология» мамандығы бойынша </w:t>
            </w:r>
            <w:r w:rsidRPr="00746230">
              <w:rPr>
                <w:sz w:val="22"/>
                <w:szCs w:val="22"/>
                <w:lang w:val="kk-KZ" w:eastAsia="ru-RU"/>
              </w:rPr>
              <w:t>PhD философия докторы</w:t>
            </w:r>
            <w:r w:rsidRPr="00746230">
              <w:rPr>
                <w:sz w:val="22"/>
                <w:szCs w:val="22"/>
                <w:lang w:val="kk-KZ"/>
              </w:rPr>
              <w:t xml:space="preserve"> 2018 жылғы 10 желтоқсандағы №1944 бұйрық,</w:t>
            </w:r>
          </w:p>
          <w:p w14:paraId="622D8E38" w14:textId="28A16965" w:rsidR="00FD0CEB" w:rsidRPr="00746230" w:rsidRDefault="00FD0CEB" w:rsidP="009B3BEE">
            <w:pPr>
              <w:pStyle w:val="ac"/>
              <w:shd w:val="clear" w:color="auto" w:fill="auto"/>
              <w:jc w:val="center"/>
              <w:rPr>
                <w:sz w:val="22"/>
                <w:szCs w:val="22"/>
                <w:lang w:val="kk-KZ"/>
              </w:rPr>
            </w:pPr>
            <w:r w:rsidRPr="00746230">
              <w:rPr>
                <w:sz w:val="22"/>
                <w:szCs w:val="22"/>
                <w:lang w:val="kk-KZ"/>
              </w:rPr>
              <w:t>ҒД №002708</w:t>
            </w:r>
          </w:p>
        </w:tc>
      </w:tr>
      <w:tr w:rsidR="00FD0CEB" w:rsidRPr="00746230" w14:paraId="0CFC091F" w14:textId="77777777" w:rsidTr="00A0239D">
        <w:tc>
          <w:tcPr>
            <w:tcW w:w="436" w:type="dxa"/>
          </w:tcPr>
          <w:p w14:paraId="449C6999" w14:textId="77777777" w:rsidR="00FD0CEB" w:rsidRPr="00746230" w:rsidRDefault="00FD0CEB" w:rsidP="00FD0CEB">
            <w:pPr>
              <w:pStyle w:val="1"/>
              <w:shd w:val="clear" w:color="auto" w:fill="auto"/>
              <w:spacing w:after="0"/>
              <w:rPr>
                <w:b w:val="0"/>
                <w:sz w:val="22"/>
                <w:szCs w:val="22"/>
                <w:lang w:val="kk-KZ"/>
              </w:rPr>
            </w:pPr>
            <w:r w:rsidRPr="00746230">
              <w:rPr>
                <w:b w:val="0"/>
                <w:sz w:val="22"/>
                <w:szCs w:val="22"/>
                <w:lang w:val="kk-KZ"/>
              </w:rPr>
              <w:t>3</w:t>
            </w:r>
          </w:p>
        </w:tc>
        <w:tc>
          <w:tcPr>
            <w:tcW w:w="5093" w:type="dxa"/>
          </w:tcPr>
          <w:p w14:paraId="3F8BE335" w14:textId="63E09CE0" w:rsidR="00FD0CEB" w:rsidRPr="00746230" w:rsidRDefault="00FD0CEB" w:rsidP="001C68B0">
            <w:pPr>
              <w:pStyle w:val="ac"/>
              <w:shd w:val="clear" w:color="auto" w:fill="auto"/>
              <w:jc w:val="both"/>
              <w:rPr>
                <w:sz w:val="22"/>
                <w:szCs w:val="22"/>
                <w:lang w:val="kk-KZ"/>
              </w:rPr>
            </w:pPr>
            <w:r w:rsidRPr="00746230">
              <w:rPr>
                <w:color w:val="000000"/>
                <w:sz w:val="22"/>
                <w:szCs w:val="22"/>
                <w:lang w:val="kk-KZ"/>
              </w:rPr>
              <w:t>Ғылыми атақ, берілген уақыты</w:t>
            </w:r>
          </w:p>
        </w:tc>
        <w:tc>
          <w:tcPr>
            <w:tcW w:w="4678" w:type="dxa"/>
          </w:tcPr>
          <w:p w14:paraId="74982CCF" w14:textId="3C902E4C" w:rsidR="00FD0CEB" w:rsidRPr="00746230" w:rsidRDefault="009E3C2E" w:rsidP="009B3BEE">
            <w:pPr>
              <w:pStyle w:val="ac"/>
              <w:shd w:val="clear" w:color="auto" w:fill="auto"/>
              <w:jc w:val="center"/>
              <w:rPr>
                <w:sz w:val="22"/>
                <w:szCs w:val="22"/>
                <w:lang w:val="kk-KZ"/>
              </w:rPr>
            </w:pPr>
            <w:r>
              <w:rPr>
                <w:sz w:val="22"/>
                <w:szCs w:val="22"/>
                <w:lang w:val="kk-KZ"/>
              </w:rPr>
              <w:t>-</w:t>
            </w:r>
          </w:p>
        </w:tc>
      </w:tr>
      <w:tr w:rsidR="00FD0CEB" w:rsidRPr="00746230" w14:paraId="58512C33" w14:textId="77777777" w:rsidTr="00A0239D">
        <w:tc>
          <w:tcPr>
            <w:tcW w:w="436" w:type="dxa"/>
          </w:tcPr>
          <w:p w14:paraId="3BF6B0EB" w14:textId="77777777" w:rsidR="00FD0CEB" w:rsidRPr="00746230" w:rsidRDefault="00FD0CEB" w:rsidP="00FD0CEB">
            <w:pPr>
              <w:pStyle w:val="1"/>
              <w:shd w:val="clear" w:color="auto" w:fill="auto"/>
              <w:spacing w:after="0"/>
              <w:rPr>
                <w:b w:val="0"/>
                <w:sz w:val="22"/>
                <w:szCs w:val="22"/>
                <w:lang w:val="kk-KZ"/>
              </w:rPr>
            </w:pPr>
            <w:r w:rsidRPr="00746230">
              <w:rPr>
                <w:b w:val="0"/>
                <w:sz w:val="22"/>
                <w:szCs w:val="22"/>
                <w:lang w:val="kk-KZ"/>
              </w:rPr>
              <w:t>4</w:t>
            </w:r>
          </w:p>
        </w:tc>
        <w:tc>
          <w:tcPr>
            <w:tcW w:w="5093" w:type="dxa"/>
          </w:tcPr>
          <w:p w14:paraId="01EE0C3B" w14:textId="0650F17E" w:rsidR="00FD0CEB" w:rsidRPr="00746230" w:rsidRDefault="00FD0CEB" w:rsidP="001C68B0">
            <w:pPr>
              <w:pStyle w:val="ac"/>
              <w:shd w:val="clear" w:color="auto" w:fill="auto"/>
              <w:jc w:val="both"/>
              <w:rPr>
                <w:sz w:val="22"/>
                <w:szCs w:val="22"/>
                <w:lang w:val="kk-KZ"/>
              </w:rPr>
            </w:pPr>
            <w:r w:rsidRPr="00746230">
              <w:rPr>
                <w:color w:val="000000"/>
                <w:sz w:val="22"/>
                <w:szCs w:val="22"/>
                <w:lang w:val="kk-KZ"/>
              </w:rPr>
              <w:t>Құрметті атақ, берілген уақыты</w:t>
            </w:r>
          </w:p>
        </w:tc>
        <w:tc>
          <w:tcPr>
            <w:tcW w:w="4678" w:type="dxa"/>
          </w:tcPr>
          <w:p w14:paraId="2457D348" w14:textId="024CE704" w:rsidR="00FD0CEB" w:rsidRPr="00746230" w:rsidRDefault="009E3C2E" w:rsidP="009B3BEE">
            <w:pPr>
              <w:pStyle w:val="ac"/>
              <w:shd w:val="clear" w:color="auto" w:fill="auto"/>
              <w:jc w:val="center"/>
              <w:rPr>
                <w:sz w:val="22"/>
                <w:szCs w:val="22"/>
                <w:lang w:val="kk-KZ"/>
              </w:rPr>
            </w:pPr>
            <w:r>
              <w:rPr>
                <w:sz w:val="22"/>
                <w:szCs w:val="22"/>
                <w:lang w:val="kk-KZ"/>
              </w:rPr>
              <w:t>-</w:t>
            </w:r>
          </w:p>
        </w:tc>
      </w:tr>
      <w:tr w:rsidR="00FD0CEB" w:rsidRPr="00175582" w14:paraId="3B7F47F2" w14:textId="77777777" w:rsidTr="00A0239D">
        <w:tc>
          <w:tcPr>
            <w:tcW w:w="436" w:type="dxa"/>
          </w:tcPr>
          <w:p w14:paraId="3D199677" w14:textId="77777777" w:rsidR="00FD0CEB" w:rsidRPr="00746230" w:rsidRDefault="00FD0CEB" w:rsidP="00FD0CEB">
            <w:pPr>
              <w:pStyle w:val="1"/>
              <w:shd w:val="clear" w:color="auto" w:fill="auto"/>
              <w:spacing w:after="0"/>
              <w:rPr>
                <w:b w:val="0"/>
                <w:sz w:val="22"/>
                <w:szCs w:val="22"/>
                <w:lang w:val="kk-KZ"/>
              </w:rPr>
            </w:pPr>
            <w:r w:rsidRPr="00746230">
              <w:rPr>
                <w:b w:val="0"/>
                <w:sz w:val="22"/>
                <w:szCs w:val="22"/>
                <w:lang w:val="kk-KZ"/>
              </w:rPr>
              <w:t>5</w:t>
            </w:r>
          </w:p>
        </w:tc>
        <w:tc>
          <w:tcPr>
            <w:tcW w:w="5093" w:type="dxa"/>
          </w:tcPr>
          <w:p w14:paraId="19AE2953" w14:textId="2F13214C" w:rsidR="00FD0CEB" w:rsidRPr="00746230" w:rsidRDefault="00FD0CEB" w:rsidP="001C68B0">
            <w:pPr>
              <w:pStyle w:val="ac"/>
              <w:shd w:val="clear" w:color="auto" w:fill="auto"/>
              <w:jc w:val="both"/>
              <w:rPr>
                <w:sz w:val="22"/>
                <w:szCs w:val="22"/>
                <w:lang w:val="kk-KZ"/>
              </w:rPr>
            </w:pPr>
            <w:r w:rsidRPr="00746230">
              <w:rPr>
                <w:color w:val="000000"/>
                <w:sz w:val="22"/>
                <w:szCs w:val="22"/>
                <w:lang w:val="kk-KZ"/>
              </w:rPr>
              <w:t>Лауазымы (лауазымға тағайындалу туралы бұйрық мерзімі және нөмірі )</w:t>
            </w:r>
          </w:p>
        </w:tc>
        <w:tc>
          <w:tcPr>
            <w:tcW w:w="4678" w:type="dxa"/>
          </w:tcPr>
          <w:p w14:paraId="73513F39" w14:textId="642F5479" w:rsidR="001C68B0" w:rsidRDefault="00FD0CEB" w:rsidP="009B3BEE">
            <w:pPr>
              <w:pStyle w:val="ac"/>
              <w:shd w:val="clear" w:color="auto" w:fill="auto"/>
              <w:jc w:val="center"/>
              <w:rPr>
                <w:sz w:val="22"/>
                <w:szCs w:val="22"/>
                <w:lang w:val="kk-KZ"/>
              </w:rPr>
            </w:pPr>
            <w:r w:rsidRPr="00746230">
              <w:rPr>
                <w:sz w:val="22"/>
                <w:szCs w:val="22"/>
                <w:lang w:val="kk-KZ"/>
              </w:rPr>
              <w:t>Мәдениет және өнер факультетінің деканы 01.02.2019 ж. №013(ж)-88 бұйрық</w:t>
            </w:r>
            <w:r w:rsidR="001C68B0">
              <w:rPr>
                <w:sz w:val="22"/>
                <w:szCs w:val="22"/>
                <w:lang w:val="kk-KZ"/>
              </w:rPr>
              <w:t>.</w:t>
            </w:r>
          </w:p>
          <w:p w14:paraId="42B882D0" w14:textId="5D523522" w:rsidR="001C68B0" w:rsidRPr="00746230" w:rsidRDefault="001C68B0" w:rsidP="009B3BEE">
            <w:pPr>
              <w:pStyle w:val="ac"/>
              <w:shd w:val="clear" w:color="auto" w:fill="auto"/>
              <w:jc w:val="center"/>
              <w:rPr>
                <w:sz w:val="22"/>
                <w:szCs w:val="22"/>
                <w:lang w:val="kk-KZ"/>
              </w:rPr>
            </w:pPr>
            <w:r w:rsidRPr="00746230">
              <w:rPr>
                <w:sz w:val="22"/>
                <w:szCs w:val="22"/>
                <w:lang w:val="kk-KZ"/>
              </w:rPr>
              <w:t xml:space="preserve">Музыкалық білім және вокал кафедрасының қауымдастырылған профессоры (доцент) </w:t>
            </w:r>
            <w:r w:rsidR="00175582">
              <w:rPr>
                <w:sz w:val="22"/>
                <w:szCs w:val="22"/>
                <w:lang w:val="kk-KZ"/>
              </w:rPr>
              <w:t xml:space="preserve">м.а. </w:t>
            </w:r>
            <w:r w:rsidRPr="00746230">
              <w:rPr>
                <w:sz w:val="22"/>
                <w:szCs w:val="22"/>
                <w:lang w:val="kk-KZ"/>
              </w:rPr>
              <w:t>29.08.2019 ж. №013(ж)-383 бұйрық</w:t>
            </w:r>
            <w:r>
              <w:rPr>
                <w:sz w:val="22"/>
                <w:szCs w:val="22"/>
                <w:lang w:val="kk-KZ"/>
              </w:rPr>
              <w:t>.</w:t>
            </w:r>
          </w:p>
        </w:tc>
      </w:tr>
      <w:tr w:rsidR="00FD0CEB" w:rsidRPr="00175582" w14:paraId="21B96ADB" w14:textId="77777777" w:rsidTr="00A0239D">
        <w:tc>
          <w:tcPr>
            <w:tcW w:w="436" w:type="dxa"/>
          </w:tcPr>
          <w:p w14:paraId="1CF7D559" w14:textId="77777777" w:rsidR="00FD0CEB" w:rsidRPr="00746230" w:rsidRDefault="00FD0CEB" w:rsidP="00FD0CEB">
            <w:pPr>
              <w:pStyle w:val="1"/>
              <w:shd w:val="clear" w:color="auto" w:fill="auto"/>
              <w:spacing w:after="0"/>
              <w:rPr>
                <w:b w:val="0"/>
                <w:sz w:val="22"/>
                <w:szCs w:val="22"/>
                <w:lang w:val="kk-KZ"/>
              </w:rPr>
            </w:pPr>
            <w:r w:rsidRPr="00746230">
              <w:rPr>
                <w:b w:val="0"/>
                <w:sz w:val="22"/>
                <w:szCs w:val="22"/>
                <w:lang w:val="kk-KZ"/>
              </w:rPr>
              <w:t>6</w:t>
            </w:r>
          </w:p>
        </w:tc>
        <w:tc>
          <w:tcPr>
            <w:tcW w:w="5093" w:type="dxa"/>
          </w:tcPr>
          <w:p w14:paraId="6AC08747" w14:textId="40B25B92" w:rsidR="00FD0CEB" w:rsidRPr="00746230" w:rsidRDefault="00FD0CEB" w:rsidP="001C68B0">
            <w:pPr>
              <w:pStyle w:val="ac"/>
              <w:shd w:val="clear" w:color="auto" w:fill="auto"/>
              <w:jc w:val="both"/>
              <w:rPr>
                <w:sz w:val="22"/>
                <w:szCs w:val="22"/>
                <w:lang w:val="kk-KZ"/>
              </w:rPr>
            </w:pPr>
            <w:r w:rsidRPr="00746230">
              <w:rPr>
                <w:color w:val="000000"/>
                <w:sz w:val="22"/>
                <w:szCs w:val="22"/>
                <w:lang w:val="kk-KZ"/>
              </w:rPr>
              <w:t>Ғылыми, ғылыми-педагогикалық жұмыс өтілі</w:t>
            </w:r>
          </w:p>
        </w:tc>
        <w:tc>
          <w:tcPr>
            <w:tcW w:w="4678" w:type="dxa"/>
          </w:tcPr>
          <w:p w14:paraId="35CD342A" w14:textId="77777777" w:rsidR="00175582" w:rsidRDefault="00FD0CEB" w:rsidP="009B3BEE">
            <w:pPr>
              <w:pStyle w:val="ac"/>
              <w:shd w:val="clear" w:color="auto" w:fill="auto"/>
              <w:jc w:val="center"/>
              <w:rPr>
                <w:sz w:val="22"/>
                <w:szCs w:val="22"/>
                <w:lang w:val="kk-KZ"/>
              </w:rPr>
            </w:pPr>
            <w:r w:rsidRPr="00746230">
              <w:rPr>
                <w:sz w:val="22"/>
                <w:szCs w:val="22"/>
                <w:lang w:val="kk-KZ"/>
              </w:rPr>
              <w:t>Барлығы – 22 жыл,</w:t>
            </w:r>
            <w:r w:rsidR="001C68B0">
              <w:rPr>
                <w:sz w:val="22"/>
                <w:szCs w:val="22"/>
                <w:lang w:val="kk-KZ"/>
              </w:rPr>
              <w:t xml:space="preserve"> </w:t>
            </w:r>
          </w:p>
          <w:p w14:paraId="7712A7B9" w14:textId="1C570ECB" w:rsidR="00FD0CEB" w:rsidRPr="00175582" w:rsidRDefault="00FD0CEB" w:rsidP="009B3BEE">
            <w:pPr>
              <w:pStyle w:val="ac"/>
              <w:shd w:val="clear" w:color="auto" w:fill="auto"/>
              <w:jc w:val="center"/>
              <w:rPr>
                <w:sz w:val="22"/>
                <w:szCs w:val="22"/>
                <w:lang w:val="kk-KZ"/>
              </w:rPr>
            </w:pPr>
            <w:r w:rsidRPr="00746230">
              <w:rPr>
                <w:sz w:val="22"/>
                <w:szCs w:val="22"/>
                <w:lang w:val="kk-KZ"/>
              </w:rPr>
              <w:t xml:space="preserve">оның ішінде лауазымда – </w:t>
            </w:r>
            <w:r w:rsidR="008C5045">
              <w:rPr>
                <w:sz w:val="22"/>
                <w:szCs w:val="22"/>
                <w:lang w:val="kk-KZ"/>
              </w:rPr>
              <w:t>7</w:t>
            </w:r>
            <w:r w:rsidRPr="00746230">
              <w:rPr>
                <w:sz w:val="22"/>
                <w:szCs w:val="22"/>
                <w:lang w:val="kk-KZ"/>
              </w:rPr>
              <w:t xml:space="preserve"> жыл.</w:t>
            </w:r>
          </w:p>
        </w:tc>
      </w:tr>
      <w:tr w:rsidR="00FD0CEB" w:rsidRPr="00175582" w14:paraId="7D145788" w14:textId="77777777" w:rsidTr="00A0239D">
        <w:tc>
          <w:tcPr>
            <w:tcW w:w="436" w:type="dxa"/>
          </w:tcPr>
          <w:p w14:paraId="614516C4" w14:textId="77777777" w:rsidR="00FD0CEB" w:rsidRPr="00746230" w:rsidRDefault="00FD0CEB" w:rsidP="00FD0CEB">
            <w:pPr>
              <w:pStyle w:val="1"/>
              <w:shd w:val="clear" w:color="auto" w:fill="auto"/>
              <w:spacing w:after="0"/>
              <w:rPr>
                <w:b w:val="0"/>
                <w:sz w:val="22"/>
                <w:szCs w:val="22"/>
                <w:lang w:val="kk-KZ"/>
              </w:rPr>
            </w:pPr>
            <w:r w:rsidRPr="00746230">
              <w:rPr>
                <w:b w:val="0"/>
                <w:sz w:val="22"/>
                <w:szCs w:val="22"/>
                <w:lang w:val="kk-KZ"/>
              </w:rPr>
              <w:t>7</w:t>
            </w:r>
          </w:p>
        </w:tc>
        <w:tc>
          <w:tcPr>
            <w:tcW w:w="5093" w:type="dxa"/>
          </w:tcPr>
          <w:p w14:paraId="32875AC9" w14:textId="7B479DED" w:rsidR="00FD0CEB" w:rsidRPr="00746230" w:rsidRDefault="00FD0CEB" w:rsidP="001C68B0">
            <w:pPr>
              <w:pStyle w:val="ac"/>
              <w:shd w:val="clear" w:color="auto" w:fill="auto"/>
              <w:jc w:val="both"/>
              <w:rPr>
                <w:sz w:val="22"/>
                <w:szCs w:val="22"/>
                <w:lang w:val="kk-KZ"/>
              </w:rPr>
            </w:pPr>
            <w:r w:rsidRPr="00746230">
              <w:rPr>
                <w:color w:val="000000"/>
                <w:sz w:val="22"/>
                <w:szCs w:val="22"/>
                <w:lang w:val="kk-KZ"/>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4678" w:type="dxa"/>
          </w:tcPr>
          <w:p w14:paraId="54625B92" w14:textId="4B4678F6" w:rsidR="008C5045" w:rsidRDefault="00FD0CEB" w:rsidP="009B3BEE">
            <w:pPr>
              <w:pStyle w:val="ac"/>
              <w:jc w:val="center"/>
              <w:rPr>
                <w:sz w:val="22"/>
                <w:szCs w:val="22"/>
                <w:lang w:val="kk-KZ"/>
              </w:rPr>
            </w:pPr>
            <w:r w:rsidRPr="00746230">
              <w:rPr>
                <w:sz w:val="22"/>
                <w:szCs w:val="22"/>
                <w:lang w:val="kk-KZ"/>
              </w:rPr>
              <w:t xml:space="preserve">Барлығы </w:t>
            </w:r>
            <w:r w:rsidR="008C5045">
              <w:rPr>
                <w:b/>
                <w:sz w:val="22"/>
                <w:szCs w:val="22"/>
                <w:lang w:val="kk-KZ"/>
              </w:rPr>
              <w:t>33</w:t>
            </w:r>
            <w:r w:rsidRPr="00746230">
              <w:rPr>
                <w:sz w:val="22"/>
                <w:szCs w:val="22"/>
                <w:lang w:val="kk-KZ"/>
              </w:rPr>
              <w:t>,</w:t>
            </w:r>
          </w:p>
          <w:p w14:paraId="170A315C" w14:textId="222D9F56" w:rsidR="00FD0CEB" w:rsidRPr="00746230" w:rsidRDefault="00FD0CEB" w:rsidP="009B3BEE">
            <w:pPr>
              <w:pStyle w:val="ac"/>
              <w:jc w:val="center"/>
              <w:rPr>
                <w:sz w:val="22"/>
                <w:szCs w:val="22"/>
                <w:lang w:val="kk-KZ"/>
              </w:rPr>
            </w:pPr>
            <w:r w:rsidRPr="00746230">
              <w:rPr>
                <w:sz w:val="22"/>
                <w:szCs w:val="22"/>
                <w:lang w:val="kk-KZ"/>
              </w:rPr>
              <w:t xml:space="preserve">уәкілетті орган ұсынатын басылымдарда </w:t>
            </w:r>
            <w:r w:rsidR="00420B9B" w:rsidRPr="00175582">
              <w:rPr>
                <w:b/>
                <w:sz w:val="22"/>
                <w:szCs w:val="22"/>
                <w:lang w:val="kk-KZ"/>
              </w:rPr>
              <w:t>1</w:t>
            </w:r>
            <w:r w:rsidR="008C5045" w:rsidRPr="00175582">
              <w:rPr>
                <w:b/>
                <w:sz w:val="22"/>
                <w:szCs w:val="22"/>
                <w:lang w:val="kk-KZ"/>
              </w:rPr>
              <w:t>2</w:t>
            </w:r>
            <w:r w:rsidR="008C5045">
              <w:rPr>
                <w:sz w:val="22"/>
                <w:szCs w:val="22"/>
                <w:lang w:val="kk-KZ"/>
              </w:rPr>
              <w:t xml:space="preserve"> (</w:t>
            </w:r>
            <w:r w:rsidR="008C5045" w:rsidRPr="009B3BEE">
              <w:rPr>
                <w:b/>
                <w:bCs/>
                <w:sz w:val="22"/>
                <w:szCs w:val="22"/>
                <w:lang w:val="kk-KZ"/>
              </w:rPr>
              <w:t>сұратылған мамандық бойынша</w:t>
            </w:r>
            <w:r w:rsidR="009B3BEE" w:rsidRPr="009B3BEE">
              <w:rPr>
                <w:b/>
                <w:bCs/>
                <w:sz w:val="22"/>
                <w:szCs w:val="22"/>
                <w:lang w:val="kk-KZ"/>
              </w:rPr>
              <w:t xml:space="preserve"> </w:t>
            </w:r>
            <w:r w:rsidR="008C5045" w:rsidRPr="00175582">
              <w:rPr>
                <w:b/>
                <w:bCs/>
                <w:sz w:val="22"/>
                <w:szCs w:val="22"/>
                <w:u w:val="single"/>
                <w:lang w:val="kk-KZ"/>
              </w:rPr>
              <w:t>10</w:t>
            </w:r>
            <w:r w:rsidR="008C5045">
              <w:rPr>
                <w:sz w:val="22"/>
                <w:szCs w:val="22"/>
                <w:lang w:val="kk-KZ"/>
              </w:rPr>
              <w:t>)</w:t>
            </w:r>
            <w:r w:rsidRPr="00746230">
              <w:rPr>
                <w:sz w:val="22"/>
                <w:szCs w:val="22"/>
                <w:lang w:val="kk-KZ"/>
              </w:rPr>
              <w:t>,</w:t>
            </w:r>
            <w:r w:rsidR="008C5045">
              <w:rPr>
                <w:sz w:val="22"/>
                <w:szCs w:val="22"/>
                <w:lang w:val="kk-KZ"/>
              </w:rPr>
              <w:t xml:space="preserve"> </w:t>
            </w:r>
            <w:r w:rsidRPr="00746230">
              <w:rPr>
                <w:sz w:val="22"/>
                <w:szCs w:val="22"/>
                <w:lang w:val="kk-KZ"/>
              </w:rPr>
              <w:t>Clarivate Analytics (Кларивэйт Аналитикс) (Web of Science Core Collection, Clarivate Analytics (Вэб оф Сайнс Кор Коллекшн, Кларивэйт Аналитикс)) компаниясының ақпараттық базасына,</w:t>
            </w:r>
            <w:r w:rsidR="008C5045">
              <w:rPr>
                <w:sz w:val="22"/>
                <w:szCs w:val="22"/>
                <w:lang w:val="kk-KZ"/>
              </w:rPr>
              <w:t xml:space="preserve"> </w:t>
            </w:r>
            <w:r w:rsidRPr="00746230">
              <w:rPr>
                <w:sz w:val="22"/>
                <w:szCs w:val="22"/>
                <w:lang w:val="kk-KZ"/>
              </w:rPr>
              <w:t xml:space="preserve">Scopus (Скопус) не JSTOR (ДЖЕЙСТОР) базалардағы ғылыми журналдарда </w:t>
            </w:r>
            <w:r w:rsidR="00980536" w:rsidRPr="00175582">
              <w:rPr>
                <w:b/>
                <w:sz w:val="22"/>
                <w:szCs w:val="22"/>
                <w:u w:val="single"/>
                <w:lang w:val="kk-KZ"/>
              </w:rPr>
              <w:t>4</w:t>
            </w:r>
            <w:r w:rsidRPr="00746230">
              <w:rPr>
                <w:sz w:val="22"/>
                <w:szCs w:val="22"/>
                <w:lang w:val="kk-KZ"/>
              </w:rPr>
              <w:t>,</w:t>
            </w:r>
            <w:r w:rsidR="008C5045">
              <w:rPr>
                <w:sz w:val="22"/>
                <w:szCs w:val="22"/>
                <w:lang w:val="kk-KZ"/>
              </w:rPr>
              <w:t xml:space="preserve"> </w:t>
            </w:r>
            <w:r w:rsidRPr="00746230">
              <w:rPr>
                <w:sz w:val="22"/>
                <w:szCs w:val="22"/>
                <w:lang w:val="kk-KZ"/>
              </w:rPr>
              <w:t xml:space="preserve">шығармашылық еңбектер </w:t>
            </w:r>
            <w:r w:rsidRPr="00175582">
              <w:rPr>
                <w:b/>
                <w:sz w:val="22"/>
                <w:szCs w:val="22"/>
                <w:u w:val="single"/>
                <w:lang w:val="kk-KZ"/>
              </w:rPr>
              <w:t>17</w:t>
            </w:r>
          </w:p>
        </w:tc>
      </w:tr>
      <w:tr w:rsidR="00FD0CEB" w:rsidRPr="00746230" w14:paraId="0C17BBD2" w14:textId="77777777" w:rsidTr="00A0239D">
        <w:tc>
          <w:tcPr>
            <w:tcW w:w="436" w:type="dxa"/>
          </w:tcPr>
          <w:p w14:paraId="106EF6B1" w14:textId="77777777" w:rsidR="00FD0CEB" w:rsidRPr="00746230" w:rsidRDefault="00FD0CEB" w:rsidP="00FD0CEB">
            <w:pPr>
              <w:pStyle w:val="1"/>
              <w:shd w:val="clear" w:color="auto" w:fill="auto"/>
              <w:spacing w:after="0"/>
              <w:rPr>
                <w:b w:val="0"/>
                <w:sz w:val="22"/>
                <w:szCs w:val="22"/>
                <w:lang w:val="kk-KZ"/>
              </w:rPr>
            </w:pPr>
            <w:r w:rsidRPr="00746230">
              <w:rPr>
                <w:b w:val="0"/>
                <w:sz w:val="22"/>
                <w:szCs w:val="22"/>
                <w:lang w:val="kk-KZ"/>
              </w:rPr>
              <w:t>8</w:t>
            </w:r>
          </w:p>
        </w:tc>
        <w:tc>
          <w:tcPr>
            <w:tcW w:w="5093" w:type="dxa"/>
          </w:tcPr>
          <w:p w14:paraId="0BFAA890" w14:textId="7BC15CBC" w:rsidR="00FD0CEB" w:rsidRPr="00746230" w:rsidRDefault="00FD0CEB" w:rsidP="001C68B0">
            <w:pPr>
              <w:pStyle w:val="ac"/>
              <w:shd w:val="clear" w:color="auto" w:fill="auto"/>
              <w:jc w:val="both"/>
              <w:rPr>
                <w:sz w:val="22"/>
                <w:szCs w:val="22"/>
                <w:lang w:val="kk-KZ"/>
              </w:rPr>
            </w:pPr>
            <w:r w:rsidRPr="00746230">
              <w:rPr>
                <w:color w:val="000000"/>
                <w:sz w:val="22"/>
                <w:szCs w:val="22"/>
                <w:lang w:val="kk-KZ"/>
              </w:rPr>
              <w:t>Соңғы 5 жылда басылған монографиялар, оқулықтар, жеке жазылған оқу (оқу-әдістемелік) құралдар саны</w:t>
            </w:r>
          </w:p>
        </w:tc>
        <w:tc>
          <w:tcPr>
            <w:tcW w:w="4678" w:type="dxa"/>
          </w:tcPr>
          <w:p w14:paraId="2A2161FF" w14:textId="2050C770" w:rsidR="00FD0CEB" w:rsidRPr="00746230" w:rsidRDefault="008C5045" w:rsidP="009B3BEE">
            <w:pPr>
              <w:jc w:val="center"/>
              <w:rPr>
                <w:rFonts w:ascii="Times New Roman" w:hAnsi="Times New Roman" w:cs="Times New Roman"/>
                <w:lang w:val="kk-KZ"/>
              </w:rPr>
            </w:pPr>
            <w:r>
              <w:rPr>
                <w:rFonts w:ascii="Times New Roman" w:hAnsi="Times New Roman" w:cs="Times New Roman"/>
                <w:lang w:val="kk-KZ"/>
              </w:rPr>
              <w:t xml:space="preserve">3 </w:t>
            </w:r>
            <w:r w:rsidR="00FD0CEB" w:rsidRPr="00746230">
              <w:rPr>
                <w:rFonts w:ascii="Times New Roman" w:hAnsi="Times New Roman" w:cs="Times New Roman"/>
                <w:lang w:val="kk-KZ"/>
              </w:rPr>
              <w:t>монография,</w:t>
            </w:r>
          </w:p>
          <w:p w14:paraId="06024622" w14:textId="436E3BE3" w:rsidR="00FD0CEB" w:rsidRPr="00746230" w:rsidRDefault="00FD0CEB" w:rsidP="009B3BEE">
            <w:pPr>
              <w:jc w:val="center"/>
              <w:rPr>
                <w:rFonts w:ascii="Times New Roman" w:hAnsi="Times New Roman" w:cs="Times New Roman"/>
                <w:lang w:val="kk-KZ"/>
              </w:rPr>
            </w:pPr>
            <w:r w:rsidRPr="00746230">
              <w:rPr>
                <w:rFonts w:ascii="Times New Roman" w:hAnsi="Times New Roman" w:cs="Times New Roman"/>
                <w:lang w:val="kk-KZ"/>
              </w:rPr>
              <w:t>1 оқу құралы,</w:t>
            </w:r>
          </w:p>
          <w:p w14:paraId="2870D7E9" w14:textId="20494B70" w:rsidR="00FD0CEB" w:rsidRPr="00746230" w:rsidRDefault="00FD0CEB" w:rsidP="009B3BEE">
            <w:pPr>
              <w:jc w:val="center"/>
              <w:rPr>
                <w:rFonts w:ascii="Times New Roman" w:eastAsia="Calibri" w:hAnsi="Times New Roman" w:cs="Times New Roman"/>
                <w:lang w:val="kk-KZ"/>
              </w:rPr>
            </w:pPr>
            <w:r w:rsidRPr="00746230">
              <w:rPr>
                <w:rFonts w:ascii="Times New Roman" w:hAnsi="Times New Roman" w:cs="Times New Roman"/>
                <w:lang w:val="kk-KZ"/>
              </w:rPr>
              <w:t>3 электронды оқу құралы</w:t>
            </w:r>
          </w:p>
        </w:tc>
      </w:tr>
      <w:tr w:rsidR="00FD0CEB" w:rsidRPr="00746230" w14:paraId="152C334B" w14:textId="77777777" w:rsidTr="00A0239D">
        <w:tc>
          <w:tcPr>
            <w:tcW w:w="436" w:type="dxa"/>
          </w:tcPr>
          <w:p w14:paraId="058D2748" w14:textId="77777777" w:rsidR="00FD0CEB" w:rsidRPr="00746230" w:rsidRDefault="00FD0CEB" w:rsidP="00FD0CEB">
            <w:pPr>
              <w:pStyle w:val="1"/>
              <w:shd w:val="clear" w:color="auto" w:fill="auto"/>
              <w:spacing w:after="0"/>
              <w:rPr>
                <w:b w:val="0"/>
                <w:sz w:val="22"/>
                <w:szCs w:val="22"/>
                <w:lang w:val="kk-KZ"/>
              </w:rPr>
            </w:pPr>
            <w:r w:rsidRPr="00746230">
              <w:rPr>
                <w:b w:val="0"/>
                <w:sz w:val="22"/>
                <w:szCs w:val="22"/>
                <w:lang w:val="kk-KZ"/>
              </w:rPr>
              <w:t>9</w:t>
            </w:r>
          </w:p>
        </w:tc>
        <w:tc>
          <w:tcPr>
            <w:tcW w:w="5093" w:type="dxa"/>
          </w:tcPr>
          <w:p w14:paraId="1328AD48" w14:textId="2460236D" w:rsidR="00FD0CEB" w:rsidRPr="00746230" w:rsidRDefault="00FD0CEB" w:rsidP="001C68B0">
            <w:pPr>
              <w:pStyle w:val="ac"/>
              <w:shd w:val="clear" w:color="auto" w:fill="auto"/>
              <w:jc w:val="both"/>
              <w:rPr>
                <w:sz w:val="22"/>
                <w:szCs w:val="22"/>
                <w:lang w:val="kk-KZ"/>
              </w:rPr>
            </w:pPr>
            <w:r w:rsidRPr="00746230">
              <w:rPr>
                <w:color w:val="000000"/>
                <w:sz w:val="22"/>
                <w:szCs w:val="22"/>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4678" w:type="dxa"/>
          </w:tcPr>
          <w:p w14:paraId="1A8C5882" w14:textId="77777777" w:rsidR="00FD0CEB" w:rsidRPr="00746230" w:rsidRDefault="00FD0CEB" w:rsidP="00961609">
            <w:pPr>
              <w:pStyle w:val="ac"/>
              <w:shd w:val="clear" w:color="auto" w:fill="auto"/>
              <w:jc w:val="center"/>
              <w:rPr>
                <w:sz w:val="22"/>
                <w:szCs w:val="22"/>
                <w:lang w:val="kk-KZ"/>
              </w:rPr>
            </w:pPr>
            <w:r w:rsidRPr="00746230">
              <w:rPr>
                <w:sz w:val="22"/>
                <w:szCs w:val="22"/>
                <w:lang w:val="kk-KZ"/>
              </w:rPr>
              <w:t>-</w:t>
            </w:r>
          </w:p>
        </w:tc>
      </w:tr>
      <w:tr w:rsidR="00FD0CEB" w:rsidRPr="00746230" w14:paraId="691BE1ED" w14:textId="77777777" w:rsidTr="00A0239D">
        <w:tc>
          <w:tcPr>
            <w:tcW w:w="436" w:type="dxa"/>
          </w:tcPr>
          <w:p w14:paraId="5BB88356" w14:textId="77777777" w:rsidR="00FD0CEB" w:rsidRPr="00746230" w:rsidRDefault="00FD0CEB" w:rsidP="00FD0CEB">
            <w:pPr>
              <w:pStyle w:val="1"/>
              <w:shd w:val="clear" w:color="auto" w:fill="auto"/>
              <w:spacing w:after="0"/>
              <w:rPr>
                <w:b w:val="0"/>
                <w:sz w:val="22"/>
                <w:szCs w:val="22"/>
                <w:lang w:val="kk-KZ"/>
              </w:rPr>
            </w:pPr>
            <w:r w:rsidRPr="00746230">
              <w:rPr>
                <w:b w:val="0"/>
                <w:sz w:val="22"/>
                <w:szCs w:val="22"/>
                <w:lang w:val="kk-KZ"/>
              </w:rPr>
              <w:t>10</w:t>
            </w:r>
          </w:p>
        </w:tc>
        <w:tc>
          <w:tcPr>
            <w:tcW w:w="5093" w:type="dxa"/>
          </w:tcPr>
          <w:p w14:paraId="509351D5" w14:textId="6C2FF475" w:rsidR="00FD0CEB" w:rsidRPr="00746230" w:rsidRDefault="00FD0CEB" w:rsidP="001C68B0">
            <w:pPr>
              <w:pStyle w:val="ac"/>
              <w:shd w:val="clear" w:color="auto" w:fill="auto"/>
              <w:tabs>
                <w:tab w:val="left" w:pos="2458"/>
              </w:tabs>
              <w:jc w:val="both"/>
              <w:rPr>
                <w:sz w:val="22"/>
                <w:szCs w:val="22"/>
                <w:lang w:val="kk-KZ"/>
              </w:rPr>
            </w:pPr>
            <w:r w:rsidRPr="00746230">
              <w:rPr>
                <w:color w:val="000000"/>
                <w:sz w:val="22"/>
                <w:szCs w:val="22"/>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4678" w:type="dxa"/>
          </w:tcPr>
          <w:p w14:paraId="16FFA9A5" w14:textId="5341EACD" w:rsidR="00FD0CEB" w:rsidRPr="009E3C2E" w:rsidRDefault="009E3C2E" w:rsidP="00961609">
            <w:pPr>
              <w:jc w:val="center"/>
              <w:rPr>
                <w:rFonts w:ascii="Times New Roman" w:hAnsi="Times New Roman" w:cs="Times New Roman"/>
                <w:lang w:val="kk-KZ"/>
              </w:rPr>
            </w:pPr>
            <w:r>
              <w:rPr>
                <w:rFonts w:ascii="Times New Roman" w:hAnsi="Times New Roman" w:cs="Times New Roman"/>
                <w:lang w:val="kk-KZ"/>
              </w:rPr>
              <w:t>-</w:t>
            </w:r>
          </w:p>
        </w:tc>
      </w:tr>
      <w:tr w:rsidR="00FD0CEB" w:rsidRPr="00746230" w14:paraId="08A24A70" w14:textId="77777777" w:rsidTr="00A0239D">
        <w:tc>
          <w:tcPr>
            <w:tcW w:w="436" w:type="dxa"/>
          </w:tcPr>
          <w:p w14:paraId="6DB729C5" w14:textId="77777777" w:rsidR="00FD0CEB" w:rsidRPr="00746230" w:rsidRDefault="00FD0CEB" w:rsidP="00FD0CEB">
            <w:pPr>
              <w:pStyle w:val="1"/>
              <w:shd w:val="clear" w:color="auto" w:fill="auto"/>
              <w:spacing w:after="0"/>
              <w:rPr>
                <w:b w:val="0"/>
                <w:sz w:val="22"/>
                <w:szCs w:val="22"/>
                <w:lang w:val="kk-KZ"/>
              </w:rPr>
            </w:pPr>
            <w:r w:rsidRPr="00746230">
              <w:rPr>
                <w:b w:val="0"/>
                <w:sz w:val="22"/>
                <w:szCs w:val="22"/>
                <w:lang w:val="kk-KZ"/>
              </w:rPr>
              <w:t>11</w:t>
            </w:r>
          </w:p>
        </w:tc>
        <w:tc>
          <w:tcPr>
            <w:tcW w:w="5093" w:type="dxa"/>
          </w:tcPr>
          <w:p w14:paraId="26CA6141" w14:textId="600966A5" w:rsidR="00FD0CEB" w:rsidRPr="00746230" w:rsidRDefault="00FD0CEB" w:rsidP="001C68B0">
            <w:pPr>
              <w:pStyle w:val="ac"/>
              <w:shd w:val="clear" w:color="auto" w:fill="auto"/>
              <w:jc w:val="both"/>
              <w:rPr>
                <w:sz w:val="22"/>
                <w:szCs w:val="22"/>
                <w:lang w:val="kk-KZ"/>
              </w:rPr>
            </w:pPr>
            <w:r w:rsidRPr="00746230">
              <w:rPr>
                <w:color w:val="000000"/>
                <w:sz w:val="22"/>
                <w:szCs w:val="22"/>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4678" w:type="dxa"/>
          </w:tcPr>
          <w:p w14:paraId="3D01C9AA" w14:textId="77777777" w:rsidR="00FD0CEB" w:rsidRPr="009E3C2E" w:rsidRDefault="00FD0CEB" w:rsidP="00961609">
            <w:pPr>
              <w:jc w:val="center"/>
              <w:rPr>
                <w:rFonts w:ascii="Times New Roman" w:hAnsi="Times New Roman" w:cs="Times New Roman"/>
                <w:lang w:val="kk-KZ"/>
              </w:rPr>
            </w:pPr>
            <w:r w:rsidRPr="009E3C2E">
              <w:rPr>
                <w:rFonts w:ascii="Times New Roman" w:hAnsi="Times New Roman" w:cs="Times New Roman"/>
                <w:lang w:val="kk-KZ"/>
              </w:rPr>
              <w:t>-</w:t>
            </w:r>
          </w:p>
        </w:tc>
      </w:tr>
      <w:tr w:rsidR="0052452C" w:rsidRPr="00175582" w14:paraId="0B85FE7E" w14:textId="77777777" w:rsidTr="00A0239D">
        <w:trPr>
          <w:trHeight w:val="1010"/>
        </w:trPr>
        <w:tc>
          <w:tcPr>
            <w:tcW w:w="436" w:type="dxa"/>
          </w:tcPr>
          <w:p w14:paraId="550E6FB2" w14:textId="77777777" w:rsidR="0052452C" w:rsidRPr="00746230" w:rsidRDefault="0052452C" w:rsidP="00FD0CEB">
            <w:pPr>
              <w:pStyle w:val="1"/>
              <w:shd w:val="clear" w:color="auto" w:fill="auto"/>
              <w:spacing w:after="0"/>
              <w:rPr>
                <w:b w:val="0"/>
                <w:sz w:val="22"/>
                <w:szCs w:val="22"/>
                <w:lang w:val="kk-KZ"/>
              </w:rPr>
            </w:pPr>
            <w:r w:rsidRPr="00746230">
              <w:rPr>
                <w:b w:val="0"/>
                <w:sz w:val="22"/>
                <w:szCs w:val="22"/>
                <w:lang w:val="kk-KZ"/>
              </w:rPr>
              <w:t>12</w:t>
            </w:r>
          </w:p>
        </w:tc>
        <w:tc>
          <w:tcPr>
            <w:tcW w:w="5093" w:type="dxa"/>
          </w:tcPr>
          <w:p w14:paraId="25DFE4AB" w14:textId="77777777" w:rsidR="0052452C" w:rsidRPr="00746230" w:rsidRDefault="0052452C" w:rsidP="001C68B0">
            <w:pPr>
              <w:pStyle w:val="ac"/>
              <w:shd w:val="clear" w:color="auto" w:fill="auto"/>
              <w:jc w:val="both"/>
              <w:rPr>
                <w:sz w:val="22"/>
                <w:szCs w:val="22"/>
                <w:lang w:val="kk-KZ"/>
              </w:rPr>
            </w:pPr>
            <w:r w:rsidRPr="00746230">
              <w:rPr>
                <w:sz w:val="22"/>
                <w:szCs w:val="22"/>
                <w:lang w:val="kk-KZ"/>
              </w:rPr>
              <w:t>Қосымша ақпарат</w:t>
            </w:r>
          </w:p>
        </w:tc>
        <w:tc>
          <w:tcPr>
            <w:tcW w:w="4678" w:type="dxa"/>
          </w:tcPr>
          <w:p w14:paraId="0C3230B0" w14:textId="2A3E93AC" w:rsidR="008935A9" w:rsidRPr="00F757DC" w:rsidRDefault="0052452C" w:rsidP="00F757DC">
            <w:pPr>
              <w:pStyle w:val="a4"/>
              <w:numPr>
                <w:ilvl w:val="0"/>
                <w:numId w:val="8"/>
              </w:numPr>
              <w:shd w:val="clear" w:color="auto" w:fill="FFFFFF"/>
              <w:tabs>
                <w:tab w:val="left" w:pos="459"/>
              </w:tabs>
              <w:autoSpaceDE w:val="0"/>
              <w:autoSpaceDN w:val="0"/>
              <w:adjustRightInd w:val="0"/>
              <w:ind w:left="459" w:right="-6"/>
              <w:jc w:val="both"/>
              <w:rPr>
                <w:rFonts w:ascii="Times New Roman" w:hAnsi="Times New Roman" w:cs="Times New Roman"/>
                <w:lang w:val="kk-KZ"/>
              </w:rPr>
            </w:pPr>
            <w:r w:rsidRPr="00F757DC">
              <w:rPr>
                <w:rFonts w:ascii="Times New Roman" w:hAnsi="Times New Roman" w:cs="Times New Roman"/>
                <w:noProof/>
                <w:color w:val="000000"/>
                <w:lang w:val="kk-KZ"/>
              </w:rPr>
              <w:t>«Жоғары оқу орнының үздік</w:t>
            </w:r>
            <w:r w:rsidR="002439F5" w:rsidRPr="00F757DC">
              <w:rPr>
                <w:rFonts w:ascii="Times New Roman" w:hAnsi="Times New Roman" w:cs="Times New Roman"/>
                <w:noProof/>
                <w:color w:val="000000"/>
                <w:lang w:val="kk-KZ"/>
              </w:rPr>
              <w:t xml:space="preserve"> </w:t>
            </w:r>
            <w:r w:rsidRPr="00F757DC">
              <w:rPr>
                <w:rFonts w:ascii="Times New Roman" w:hAnsi="Times New Roman" w:cs="Times New Roman"/>
                <w:noProof/>
                <w:color w:val="000000"/>
                <w:lang w:val="kk-KZ"/>
              </w:rPr>
              <w:t>оқытушысы</w:t>
            </w:r>
            <w:r w:rsidR="009B3BEE" w:rsidRPr="00F757DC">
              <w:rPr>
                <w:rFonts w:ascii="Times New Roman" w:hAnsi="Times New Roman" w:cs="Times New Roman"/>
                <w:noProof/>
                <w:color w:val="000000"/>
                <w:lang w:val="kk-KZ"/>
              </w:rPr>
              <w:t xml:space="preserve"> </w:t>
            </w:r>
            <w:r w:rsidR="00961609" w:rsidRPr="00F757DC">
              <w:rPr>
                <w:rFonts w:ascii="Times New Roman" w:hAnsi="Times New Roman" w:cs="Times New Roman"/>
                <w:noProof/>
                <w:color w:val="000000"/>
                <w:lang w:val="kk-KZ"/>
              </w:rPr>
              <w:t>-2021 ж.</w:t>
            </w:r>
            <w:r w:rsidRPr="00F757DC">
              <w:rPr>
                <w:rFonts w:ascii="Times New Roman" w:hAnsi="Times New Roman" w:cs="Times New Roman"/>
                <w:noProof/>
                <w:color w:val="000000"/>
                <w:lang w:val="kk-KZ"/>
              </w:rPr>
              <w:t>»;</w:t>
            </w:r>
          </w:p>
          <w:p w14:paraId="6508E5D0" w14:textId="73928261" w:rsidR="008C5045" w:rsidRPr="00F757DC" w:rsidRDefault="0052452C" w:rsidP="00F757DC">
            <w:pPr>
              <w:pStyle w:val="a4"/>
              <w:numPr>
                <w:ilvl w:val="0"/>
                <w:numId w:val="8"/>
              </w:numPr>
              <w:shd w:val="clear" w:color="auto" w:fill="FFFFFF"/>
              <w:tabs>
                <w:tab w:val="left" w:pos="459"/>
              </w:tabs>
              <w:autoSpaceDE w:val="0"/>
              <w:autoSpaceDN w:val="0"/>
              <w:adjustRightInd w:val="0"/>
              <w:ind w:left="459" w:right="-6"/>
              <w:jc w:val="both"/>
              <w:rPr>
                <w:rFonts w:ascii="Times New Roman" w:hAnsi="Times New Roman" w:cs="Times New Roman"/>
                <w:lang w:val="kk-KZ"/>
              </w:rPr>
            </w:pPr>
            <w:r w:rsidRPr="00F757DC">
              <w:rPr>
                <w:rFonts w:ascii="Times New Roman" w:hAnsi="Times New Roman" w:cs="Times New Roman"/>
                <w:noProof/>
                <w:color w:val="000000"/>
                <w:lang w:val="kk-KZ"/>
              </w:rPr>
              <w:t>«Болашақ» халықаралық стипендиясы,</w:t>
            </w:r>
            <w:r w:rsidR="002439F5" w:rsidRPr="00F757DC">
              <w:rPr>
                <w:rFonts w:ascii="Times New Roman" w:hAnsi="Times New Roman" w:cs="Times New Roman"/>
                <w:noProof/>
                <w:color w:val="000000"/>
                <w:lang w:val="kk-KZ"/>
              </w:rPr>
              <w:t xml:space="preserve"> </w:t>
            </w:r>
            <w:r w:rsidR="005A0DB9" w:rsidRPr="00F757DC">
              <w:rPr>
                <w:rFonts w:ascii="Times New Roman" w:hAnsi="Times New Roman" w:cs="Times New Roman"/>
                <w:noProof/>
                <w:color w:val="000000"/>
                <w:lang w:val="kk-KZ"/>
              </w:rPr>
              <w:t xml:space="preserve">                  </w:t>
            </w:r>
            <w:r w:rsidRPr="00F757DC">
              <w:rPr>
                <w:rFonts w:ascii="Times New Roman" w:hAnsi="Times New Roman" w:cs="Times New Roman"/>
                <w:noProof/>
                <w:color w:val="000000"/>
                <w:lang w:val="kk-KZ"/>
              </w:rPr>
              <w:t xml:space="preserve">«500 ғалым» ғылыми тағылымдамасы </w:t>
            </w:r>
            <w:r w:rsidR="005A0DB9" w:rsidRPr="00F757DC">
              <w:rPr>
                <w:rFonts w:ascii="Times New Roman" w:hAnsi="Times New Roman" w:cs="Times New Roman"/>
                <w:noProof/>
                <w:color w:val="000000"/>
                <w:lang w:val="kk-KZ"/>
              </w:rPr>
              <w:t xml:space="preserve">                    </w:t>
            </w:r>
            <w:r w:rsidRPr="00F757DC">
              <w:rPr>
                <w:rFonts w:ascii="Times New Roman" w:hAnsi="Times New Roman" w:cs="Times New Roman"/>
                <w:noProof/>
                <w:color w:val="000000"/>
                <w:lang w:val="kk-KZ"/>
              </w:rPr>
              <w:t>Экономика университеті (Польша)</w:t>
            </w:r>
            <w:r w:rsidR="00077B7E" w:rsidRPr="00F757DC">
              <w:rPr>
                <w:rFonts w:ascii="Times New Roman" w:hAnsi="Times New Roman" w:cs="Times New Roman"/>
                <w:noProof/>
                <w:color w:val="000000"/>
                <w:lang w:val="kk-KZ"/>
              </w:rPr>
              <w:t xml:space="preserve"> 2024 ж.</w:t>
            </w:r>
          </w:p>
          <w:p w14:paraId="00D52200" w14:textId="2E4D8AC9" w:rsidR="0052452C" w:rsidRPr="00F757DC" w:rsidRDefault="001C68B0" w:rsidP="00F757DC">
            <w:pPr>
              <w:pStyle w:val="a4"/>
              <w:numPr>
                <w:ilvl w:val="0"/>
                <w:numId w:val="8"/>
              </w:numPr>
              <w:shd w:val="clear" w:color="auto" w:fill="FFFFFF"/>
              <w:tabs>
                <w:tab w:val="left" w:pos="459"/>
              </w:tabs>
              <w:autoSpaceDE w:val="0"/>
              <w:autoSpaceDN w:val="0"/>
              <w:adjustRightInd w:val="0"/>
              <w:ind w:left="459" w:right="-6"/>
              <w:jc w:val="both"/>
              <w:rPr>
                <w:rFonts w:ascii="Times New Roman" w:hAnsi="Times New Roman" w:cs="Times New Roman"/>
                <w:lang w:val="kk-KZ"/>
              </w:rPr>
            </w:pPr>
            <w:r w:rsidRPr="00F757DC">
              <w:rPr>
                <w:rFonts w:ascii="Times New Roman" w:hAnsi="Times New Roman" w:cs="Times New Roman"/>
                <w:lang w:val="kk-KZ"/>
              </w:rPr>
              <w:t>Республикалық олимпиада "Өзін-өзі тану" пәні ІІІ орын (2019 ж.)</w:t>
            </w:r>
          </w:p>
        </w:tc>
      </w:tr>
    </w:tbl>
    <w:p w14:paraId="3DC7B878" w14:textId="77777777" w:rsidR="00007322" w:rsidRDefault="00007322" w:rsidP="00A0239D">
      <w:pPr>
        <w:spacing w:after="0" w:line="240" w:lineRule="auto"/>
        <w:jc w:val="center"/>
        <w:rPr>
          <w:rFonts w:ascii="Times New Roman" w:hAnsi="Times New Roman" w:cs="Times New Roman"/>
          <w:b/>
          <w:lang w:val="kk-KZ"/>
        </w:rPr>
      </w:pPr>
    </w:p>
    <w:p w14:paraId="230B8509" w14:textId="3C90E40B" w:rsidR="0052452C" w:rsidRPr="00A0239D" w:rsidRDefault="00AA47DB" w:rsidP="00A0239D">
      <w:pPr>
        <w:spacing w:after="0" w:line="240" w:lineRule="auto"/>
        <w:jc w:val="center"/>
        <w:rPr>
          <w:rFonts w:ascii="Times New Roman" w:hAnsi="Times New Roman" w:cs="Times New Roman"/>
          <w:b/>
          <w:lang w:val="kk-KZ"/>
        </w:rPr>
      </w:pPr>
      <w:bookmarkStart w:id="0" w:name="_GoBack"/>
      <w:bookmarkEnd w:id="0"/>
      <w:r w:rsidRPr="00746230">
        <w:rPr>
          <w:rFonts w:ascii="Times New Roman" w:hAnsi="Times New Roman" w:cs="Times New Roman"/>
          <w:b/>
          <w:lang w:val="kk-KZ"/>
        </w:rPr>
        <w:t>БББ жетекшісі</w:t>
      </w:r>
      <w:r w:rsidR="00960789" w:rsidRPr="00746230">
        <w:rPr>
          <w:rFonts w:ascii="Times New Roman" w:hAnsi="Times New Roman" w:cs="Times New Roman"/>
          <w:b/>
          <w:lang w:val="kk-KZ"/>
        </w:rPr>
        <w:t xml:space="preserve">                       </w:t>
      </w:r>
      <w:r w:rsidR="00746230" w:rsidRPr="00746230">
        <w:rPr>
          <w:rFonts w:ascii="Times New Roman" w:hAnsi="Times New Roman" w:cs="Times New Roman"/>
          <w:b/>
          <w:lang w:val="en-US"/>
        </w:rPr>
        <w:t xml:space="preserve">              </w:t>
      </w:r>
      <w:r w:rsidR="002439F5">
        <w:rPr>
          <w:rFonts w:ascii="Times New Roman" w:hAnsi="Times New Roman" w:cs="Times New Roman"/>
          <w:b/>
          <w:lang w:val="kk-KZ"/>
        </w:rPr>
        <w:t xml:space="preserve"> </w:t>
      </w:r>
      <w:r w:rsidR="00960789" w:rsidRPr="00746230">
        <w:rPr>
          <w:rFonts w:ascii="Times New Roman" w:hAnsi="Times New Roman" w:cs="Times New Roman"/>
          <w:b/>
          <w:lang w:val="kk-KZ"/>
        </w:rPr>
        <w:t xml:space="preserve">           К.Л. Кисметов</w:t>
      </w:r>
    </w:p>
    <w:sectPr w:rsidR="0052452C" w:rsidRPr="00A0239D" w:rsidSect="0000732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B44FB"/>
    <w:multiLevelType w:val="hybridMultilevel"/>
    <w:tmpl w:val="600E5D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8901188"/>
    <w:multiLevelType w:val="hybridMultilevel"/>
    <w:tmpl w:val="15C21436"/>
    <w:lvl w:ilvl="0" w:tplc="BBF64016">
      <w:start w:val="3"/>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80E4FC9"/>
    <w:multiLevelType w:val="hybridMultilevel"/>
    <w:tmpl w:val="EC38D024"/>
    <w:lvl w:ilvl="0" w:tplc="CE366D1A">
      <w:start w:val="1"/>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D5D5451"/>
    <w:multiLevelType w:val="hybridMultilevel"/>
    <w:tmpl w:val="EC5AD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495577"/>
    <w:multiLevelType w:val="hybridMultilevel"/>
    <w:tmpl w:val="3B7C5F42"/>
    <w:lvl w:ilvl="0" w:tplc="9E34D418">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51C825C5"/>
    <w:multiLevelType w:val="hybridMultilevel"/>
    <w:tmpl w:val="9B5EF43C"/>
    <w:lvl w:ilvl="0" w:tplc="8CC4CB8E">
      <w:start w:val="3"/>
      <w:numFmt w:val="bullet"/>
      <w:lvlText w:val="-"/>
      <w:lvlJc w:val="left"/>
      <w:pPr>
        <w:ind w:left="435" w:hanging="360"/>
      </w:pPr>
      <w:rPr>
        <w:rFonts w:ascii="Times New Roman" w:eastAsia="Times New Roman" w:hAnsi="Times New Roman" w:cs="Times New Roman" w:hint="default"/>
      </w:rPr>
    </w:lvl>
    <w:lvl w:ilvl="1" w:tplc="20000003" w:tentative="1">
      <w:start w:val="1"/>
      <w:numFmt w:val="bullet"/>
      <w:lvlText w:val="o"/>
      <w:lvlJc w:val="left"/>
      <w:pPr>
        <w:ind w:left="1155" w:hanging="360"/>
      </w:pPr>
      <w:rPr>
        <w:rFonts w:ascii="Courier New" w:hAnsi="Courier New" w:cs="Courier New" w:hint="default"/>
      </w:rPr>
    </w:lvl>
    <w:lvl w:ilvl="2" w:tplc="20000005" w:tentative="1">
      <w:start w:val="1"/>
      <w:numFmt w:val="bullet"/>
      <w:lvlText w:val=""/>
      <w:lvlJc w:val="left"/>
      <w:pPr>
        <w:ind w:left="1875" w:hanging="360"/>
      </w:pPr>
      <w:rPr>
        <w:rFonts w:ascii="Wingdings" w:hAnsi="Wingdings" w:hint="default"/>
      </w:rPr>
    </w:lvl>
    <w:lvl w:ilvl="3" w:tplc="20000001" w:tentative="1">
      <w:start w:val="1"/>
      <w:numFmt w:val="bullet"/>
      <w:lvlText w:val=""/>
      <w:lvlJc w:val="left"/>
      <w:pPr>
        <w:ind w:left="2595" w:hanging="360"/>
      </w:pPr>
      <w:rPr>
        <w:rFonts w:ascii="Symbol" w:hAnsi="Symbol" w:hint="default"/>
      </w:rPr>
    </w:lvl>
    <w:lvl w:ilvl="4" w:tplc="20000003" w:tentative="1">
      <w:start w:val="1"/>
      <w:numFmt w:val="bullet"/>
      <w:lvlText w:val="o"/>
      <w:lvlJc w:val="left"/>
      <w:pPr>
        <w:ind w:left="3315" w:hanging="360"/>
      </w:pPr>
      <w:rPr>
        <w:rFonts w:ascii="Courier New" w:hAnsi="Courier New" w:cs="Courier New" w:hint="default"/>
      </w:rPr>
    </w:lvl>
    <w:lvl w:ilvl="5" w:tplc="20000005" w:tentative="1">
      <w:start w:val="1"/>
      <w:numFmt w:val="bullet"/>
      <w:lvlText w:val=""/>
      <w:lvlJc w:val="left"/>
      <w:pPr>
        <w:ind w:left="4035" w:hanging="360"/>
      </w:pPr>
      <w:rPr>
        <w:rFonts w:ascii="Wingdings" w:hAnsi="Wingdings" w:hint="default"/>
      </w:rPr>
    </w:lvl>
    <w:lvl w:ilvl="6" w:tplc="20000001" w:tentative="1">
      <w:start w:val="1"/>
      <w:numFmt w:val="bullet"/>
      <w:lvlText w:val=""/>
      <w:lvlJc w:val="left"/>
      <w:pPr>
        <w:ind w:left="4755" w:hanging="360"/>
      </w:pPr>
      <w:rPr>
        <w:rFonts w:ascii="Symbol" w:hAnsi="Symbol" w:hint="default"/>
      </w:rPr>
    </w:lvl>
    <w:lvl w:ilvl="7" w:tplc="20000003" w:tentative="1">
      <w:start w:val="1"/>
      <w:numFmt w:val="bullet"/>
      <w:lvlText w:val="o"/>
      <w:lvlJc w:val="left"/>
      <w:pPr>
        <w:ind w:left="5475" w:hanging="360"/>
      </w:pPr>
      <w:rPr>
        <w:rFonts w:ascii="Courier New" w:hAnsi="Courier New" w:cs="Courier New" w:hint="default"/>
      </w:rPr>
    </w:lvl>
    <w:lvl w:ilvl="8" w:tplc="20000005" w:tentative="1">
      <w:start w:val="1"/>
      <w:numFmt w:val="bullet"/>
      <w:lvlText w:val=""/>
      <w:lvlJc w:val="left"/>
      <w:pPr>
        <w:ind w:left="6195" w:hanging="360"/>
      </w:pPr>
      <w:rPr>
        <w:rFonts w:ascii="Wingdings" w:hAnsi="Wingdings" w:hint="default"/>
      </w:rPr>
    </w:lvl>
  </w:abstractNum>
  <w:abstractNum w:abstractNumId="6">
    <w:nsid w:val="53DB4A99"/>
    <w:multiLevelType w:val="hybridMultilevel"/>
    <w:tmpl w:val="615C5B10"/>
    <w:lvl w:ilvl="0" w:tplc="E356E890">
      <w:start w:val="20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F091CB9"/>
    <w:multiLevelType w:val="hybridMultilevel"/>
    <w:tmpl w:val="3E300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3"/>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08"/>
  <w:characterSpacingControl w:val="doNotCompress"/>
  <w:compat>
    <w:compatSetting w:name="compatibilityMode" w:uri="http://schemas.microsoft.com/office/word" w:val="12"/>
  </w:compat>
  <w:rsids>
    <w:rsidRoot w:val="00EF2EA3"/>
    <w:rsid w:val="000018A8"/>
    <w:rsid w:val="00003C7B"/>
    <w:rsid w:val="00007322"/>
    <w:rsid w:val="00024987"/>
    <w:rsid w:val="0002695F"/>
    <w:rsid w:val="0004626D"/>
    <w:rsid w:val="0005614D"/>
    <w:rsid w:val="00057B05"/>
    <w:rsid w:val="00063457"/>
    <w:rsid w:val="00074595"/>
    <w:rsid w:val="00077B7E"/>
    <w:rsid w:val="000809F3"/>
    <w:rsid w:val="000B29A3"/>
    <w:rsid w:val="000C5994"/>
    <w:rsid w:val="000C7D9D"/>
    <w:rsid w:val="000D2351"/>
    <w:rsid w:val="00106AB0"/>
    <w:rsid w:val="0011200E"/>
    <w:rsid w:val="0014523A"/>
    <w:rsid w:val="001523AC"/>
    <w:rsid w:val="00160130"/>
    <w:rsid w:val="00175582"/>
    <w:rsid w:val="001950FC"/>
    <w:rsid w:val="001A7C2E"/>
    <w:rsid w:val="001B118B"/>
    <w:rsid w:val="001C68B0"/>
    <w:rsid w:val="001D7145"/>
    <w:rsid w:val="001F3C98"/>
    <w:rsid w:val="001F50F3"/>
    <w:rsid w:val="001F563F"/>
    <w:rsid w:val="00202287"/>
    <w:rsid w:val="00205A6A"/>
    <w:rsid w:val="0020766A"/>
    <w:rsid w:val="00213E90"/>
    <w:rsid w:val="00214EC0"/>
    <w:rsid w:val="002275EA"/>
    <w:rsid w:val="002439F5"/>
    <w:rsid w:val="002441D7"/>
    <w:rsid w:val="002571FF"/>
    <w:rsid w:val="00267886"/>
    <w:rsid w:val="00276054"/>
    <w:rsid w:val="0027741C"/>
    <w:rsid w:val="002A0861"/>
    <w:rsid w:val="002A4FE4"/>
    <w:rsid w:val="002C6CE9"/>
    <w:rsid w:val="002C711B"/>
    <w:rsid w:val="002E6DD0"/>
    <w:rsid w:val="002F19A2"/>
    <w:rsid w:val="002F5882"/>
    <w:rsid w:val="002F7DF5"/>
    <w:rsid w:val="00312F35"/>
    <w:rsid w:val="00322C0B"/>
    <w:rsid w:val="0032769D"/>
    <w:rsid w:val="00333069"/>
    <w:rsid w:val="00334159"/>
    <w:rsid w:val="00343532"/>
    <w:rsid w:val="00346585"/>
    <w:rsid w:val="0038701B"/>
    <w:rsid w:val="003A4FB8"/>
    <w:rsid w:val="003A7264"/>
    <w:rsid w:val="003D2A62"/>
    <w:rsid w:val="003F2225"/>
    <w:rsid w:val="00420B9B"/>
    <w:rsid w:val="00421CF4"/>
    <w:rsid w:val="0042278A"/>
    <w:rsid w:val="00437C96"/>
    <w:rsid w:val="004542A0"/>
    <w:rsid w:val="00457087"/>
    <w:rsid w:val="00485C83"/>
    <w:rsid w:val="004A25E4"/>
    <w:rsid w:val="004B33E1"/>
    <w:rsid w:val="004B547F"/>
    <w:rsid w:val="004B6292"/>
    <w:rsid w:val="004D5808"/>
    <w:rsid w:val="004E0DE6"/>
    <w:rsid w:val="004E50F5"/>
    <w:rsid w:val="00514664"/>
    <w:rsid w:val="0052452C"/>
    <w:rsid w:val="00536068"/>
    <w:rsid w:val="0053726E"/>
    <w:rsid w:val="00550733"/>
    <w:rsid w:val="005A0DB9"/>
    <w:rsid w:val="005A2F96"/>
    <w:rsid w:val="005B1D14"/>
    <w:rsid w:val="005C52C7"/>
    <w:rsid w:val="005C7445"/>
    <w:rsid w:val="006279AE"/>
    <w:rsid w:val="00630A5A"/>
    <w:rsid w:val="0065194E"/>
    <w:rsid w:val="00663F41"/>
    <w:rsid w:val="006700DC"/>
    <w:rsid w:val="006B2BF6"/>
    <w:rsid w:val="006C269B"/>
    <w:rsid w:val="007269E4"/>
    <w:rsid w:val="00731CEC"/>
    <w:rsid w:val="007332FD"/>
    <w:rsid w:val="00746230"/>
    <w:rsid w:val="00751C74"/>
    <w:rsid w:val="00771229"/>
    <w:rsid w:val="007775DF"/>
    <w:rsid w:val="007A06C0"/>
    <w:rsid w:val="007C6373"/>
    <w:rsid w:val="007F1EDF"/>
    <w:rsid w:val="00844ABC"/>
    <w:rsid w:val="00861DDC"/>
    <w:rsid w:val="008632E1"/>
    <w:rsid w:val="00876203"/>
    <w:rsid w:val="008817F1"/>
    <w:rsid w:val="008911A4"/>
    <w:rsid w:val="00891F41"/>
    <w:rsid w:val="008935A9"/>
    <w:rsid w:val="008A574D"/>
    <w:rsid w:val="008C5045"/>
    <w:rsid w:val="00905448"/>
    <w:rsid w:val="00930E0B"/>
    <w:rsid w:val="00937A4F"/>
    <w:rsid w:val="00940A75"/>
    <w:rsid w:val="00954925"/>
    <w:rsid w:val="00960789"/>
    <w:rsid w:val="00961609"/>
    <w:rsid w:val="00980536"/>
    <w:rsid w:val="009A4CA2"/>
    <w:rsid w:val="009A6AB4"/>
    <w:rsid w:val="009B3BEE"/>
    <w:rsid w:val="009B5155"/>
    <w:rsid w:val="009C5077"/>
    <w:rsid w:val="009E3C2E"/>
    <w:rsid w:val="009F4825"/>
    <w:rsid w:val="00A0239D"/>
    <w:rsid w:val="00A31EC5"/>
    <w:rsid w:val="00A519E5"/>
    <w:rsid w:val="00A84A8E"/>
    <w:rsid w:val="00A90B88"/>
    <w:rsid w:val="00A93AEE"/>
    <w:rsid w:val="00AA47DB"/>
    <w:rsid w:val="00AD2DEB"/>
    <w:rsid w:val="00AE49CA"/>
    <w:rsid w:val="00AF09C0"/>
    <w:rsid w:val="00AF1E24"/>
    <w:rsid w:val="00B0360C"/>
    <w:rsid w:val="00B30EE0"/>
    <w:rsid w:val="00B43B73"/>
    <w:rsid w:val="00B5183D"/>
    <w:rsid w:val="00B52530"/>
    <w:rsid w:val="00B52CE7"/>
    <w:rsid w:val="00B81014"/>
    <w:rsid w:val="00BB06B2"/>
    <w:rsid w:val="00BB612D"/>
    <w:rsid w:val="00BC3FE3"/>
    <w:rsid w:val="00BE4BB9"/>
    <w:rsid w:val="00BF0FF7"/>
    <w:rsid w:val="00C12CEA"/>
    <w:rsid w:val="00C226B2"/>
    <w:rsid w:val="00C23F14"/>
    <w:rsid w:val="00C40FF6"/>
    <w:rsid w:val="00C53004"/>
    <w:rsid w:val="00C65563"/>
    <w:rsid w:val="00C96B0B"/>
    <w:rsid w:val="00CB004D"/>
    <w:rsid w:val="00CB071F"/>
    <w:rsid w:val="00D22672"/>
    <w:rsid w:val="00D3664A"/>
    <w:rsid w:val="00D570C5"/>
    <w:rsid w:val="00D72745"/>
    <w:rsid w:val="00D82BF7"/>
    <w:rsid w:val="00D8603B"/>
    <w:rsid w:val="00D91C07"/>
    <w:rsid w:val="00D97531"/>
    <w:rsid w:val="00DC492B"/>
    <w:rsid w:val="00DE1EE8"/>
    <w:rsid w:val="00E03003"/>
    <w:rsid w:val="00E03BE0"/>
    <w:rsid w:val="00E379EE"/>
    <w:rsid w:val="00E40CB1"/>
    <w:rsid w:val="00E604C5"/>
    <w:rsid w:val="00E836FF"/>
    <w:rsid w:val="00E83D2C"/>
    <w:rsid w:val="00EB1BEE"/>
    <w:rsid w:val="00EC35DE"/>
    <w:rsid w:val="00EE2E47"/>
    <w:rsid w:val="00EF2EA3"/>
    <w:rsid w:val="00F20964"/>
    <w:rsid w:val="00F2743D"/>
    <w:rsid w:val="00F3228E"/>
    <w:rsid w:val="00F444B5"/>
    <w:rsid w:val="00F45E50"/>
    <w:rsid w:val="00F46A58"/>
    <w:rsid w:val="00F50999"/>
    <w:rsid w:val="00F526AF"/>
    <w:rsid w:val="00F757DC"/>
    <w:rsid w:val="00F849B6"/>
    <w:rsid w:val="00F96916"/>
    <w:rsid w:val="00FA0FB5"/>
    <w:rsid w:val="00FC03A3"/>
    <w:rsid w:val="00FC3C6A"/>
    <w:rsid w:val="00FC71FB"/>
    <w:rsid w:val="00FD0CEB"/>
    <w:rsid w:val="00FF5D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A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C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4B547F"/>
    <w:pPr>
      <w:ind w:left="720"/>
      <w:contextualSpacing/>
    </w:pPr>
  </w:style>
  <w:style w:type="character" w:customStyle="1" w:styleId="s0">
    <w:name w:val="s0"/>
    <w:rsid w:val="006C269B"/>
    <w:rPr>
      <w:rFonts w:ascii="Times New Roman" w:hAnsi="Times New Roman" w:cs="Times New Roman" w:hint="default"/>
      <w:b w:val="0"/>
      <w:bCs w:val="0"/>
      <w:i w:val="0"/>
      <w:iCs w:val="0"/>
      <w:color w:val="000000"/>
    </w:rPr>
  </w:style>
  <w:style w:type="character" w:styleId="a6">
    <w:name w:val="Hyperlink"/>
    <w:basedOn w:val="a0"/>
    <w:uiPriority w:val="99"/>
    <w:unhideWhenUsed/>
    <w:rsid w:val="00213E90"/>
    <w:rPr>
      <w:color w:val="0000FF"/>
      <w:u w:val="single"/>
    </w:rPr>
  </w:style>
  <w:style w:type="paragraph" w:styleId="a7">
    <w:name w:val="Normal (Web)"/>
    <w:basedOn w:val="a"/>
    <w:uiPriority w:val="99"/>
    <w:unhideWhenUsed/>
    <w:rsid w:val="004A25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Title"/>
    <w:basedOn w:val="a"/>
    <w:link w:val="a9"/>
    <w:qFormat/>
    <w:rsid w:val="00D570C5"/>
    <w:pPr>
      <w:spacing w:after="0" w:line="240" w:lineRule="auto"/>
      <w:jc w:val="center"/>
    </w:pPr>
    <w:rPr>
      <w:rFonts w:ascii="Times New Roman" w:eastAsia="Calibri" w:hAnsi="Times New Roman" w:cs="Times New Roman"/>
      <w:sz w:val="20"/>
      <w:szCs w:val="20"/>
      <w:lang w:val="kk-KZ" w:eastAsia="ru-RU"/>
    </w:rPr>
  </w:style>
  <w:style w:type="character" w:customStyle="1" w:styleId="a9">
    <w:name w:val="Название Знак"/>
    <w:basedOn w:val="a0"/>
    <w:link w:val="a8"/>
    <w:rsid w:val="00D570C5"/>
    <w:rPr>
      <w:rFonts w:ascii="Times New Roman" w:eastAsia="Calibri" w:hAnsi="Times New Roman" w:cs="Times New Roman"/>
      <w:sz w:val="20"/>
      <w:szCs w:val="20"/>
      <w:lang w:val="kk-KZ" w:eastAsia="ru-RU"/>
    </w:rPr>
  </w:style>
  <w:style w:type="character" w:customStyle="1" w:styleId="aa">
    <w:name w:val="Основной текст_"/>
    <w:basedOn w:val="a0"/>
    <w:link w:val="1"/>
    <w:rsid w:val="001D7145"/>
    <w:rPr>
      <w:rFonts w:ascii="Times New Roman" w:eastAsia="Times New Roman" w:hAnsi="Times New Roman" w:cs="Times New Roman"/>
      <w:b/>
      <w:bCs/>
      <w:sz w:val="26"/>
      <w:szCs w:val="26"/>
      <w:shd w:val="clear" w:color="auto" w:fill="FFFFFF"/>
    </w:rPr>
  </w:style>
  <w:style w:type="character" w:customStyle="1" w:styleId="ab">
    <w:name w:val="Другое_"/>
    <w:basedOn w:val="a0"/>
    <w:link w:val="ac"/>
    <w:rsid w:val="001D7145"/>
    <w:rPr>
      <w:rFonts w:ascii="Times New Roman" w:eastAsia="Times New Roman" w:hAnsi="Times New Roman" w:cs="Times New Roman"/>
      <w:sz w:val="20"/>
      <w:szCs w:val="20"/>
      <w:shd w:val="clear" w:color="auto" w:fill="FFFFFF"/>
    </w:rPr>
  </w:style>
  <w:style w:type="paragraph" w:customStyle="1" w:styleId="1">
    <w:name w:val="Основной текст1"/>
    <w:basedOn w:val="a"/>
    <w:link w:val="aa"/>
    <w:rsid w:val="001D7145"/>
    <w:pPr>
      <w:widowControl w:val="0"/>
      <w:shd w:val="clear" w:color="auto" w:fill="FFFFFF"/>
      <w:spacing w:after="500" w:line="240" w:lineRule="auto"/>
      <w:jc w:val="center"/>
    </w:pPr>
    <w:rPr>
      <w:rFonts w:ascii="Times New Roman" w:eastAsia="Times New Roman" w:hAnsi="Times New Roman" w:cs="Times New Roman"/>
      <w:b/>
      <w:bCs/>
      <w:sz w:val="26"/>
      <w:szCs w:val="26"/>
    </w:rPr>
  </w:style>
  <w:style w:type="paragraph" w:customStyle="1" w:styleId="ac">
    <w:name w:val="Другое"/>
    <w:basedOn w:val="a"/>
    <w:link w:val="ab"/>
    <w:rsid w:val="001D7145"/>
    <w:pPr>
      <w:widowControl w:val="0"/>
      <w:shd w:val="clear" w:color="auto" w:fill="FFFFFF"/>
      <w:spacing w:after="0"/>
    </w:pPr>
    <w:rPr>
      <w:rFonts w:ascii="Times New Roman" w:eastAsia="Times New Roman" w:hAnsi="Times New Roman" w:cs="Times New Roman"/>
      <w:sz w:val="20"/>
      <w:szCs w:val="20"/>
    </w:rPr>
  </w:style>
  <w:style w:type="character" w:customStyle="1" w:styleId="a5">
    <w:name w:val="Абзац списка Знак"/>
    <w:link w:val="a4"/>
    <w:uiPriority w:val="34"/>
    <w:locked/>
    <w:rsid w:val="001950FC"/>
  </w:style>
  <w:style w:type="character" w:customStyle="1" w:styleId="10">
    <w:name w:val="Неразрешенное упоминание1"/>
    <w:basedOn w:val="a0"/>
    <w:uiPriority w:val="99"/>
    <w:semiHidden/>
    <w:unhideWhenUsed/>
    <w:rsid w:val="00C40FF6"/>
    <w:rPr>
      <w:color w:val="605E5C"/>
      <w:shd w:val="clear" w:color="auto" w:fill="E1DFDD"/>
    </w:rPr>
  </w:style>
  <w:style w:type="character" w:styleId="ad">
    <w:name w:val="FollowedHyperlink"/>
    <w:basedOn w:val="a0"/>
    <w:uiPriority w:val="99"/>
    <w:semiHidden/>
    <w:unhideWhenUsed/>
    <w:rsid w:val="00C40FF6"/>
    <w:rPr>
      <w:color w:val="800080" w:themeColor="followedHyperlink"/>
      <w:u w:val="single"/>
    </w:rPr>
  </w:style>
  <w:style w:type="paragraph" w:styleId="HTML">
    <w:name w:val="HTML Preformatted"/>
    <w:basedOn w:val="a"/>
    <w:link w:val="HTML0"/>
    <w:uiPriority w:val="99"/>
    <w:semiHidden/>
    <w:unhideWhenUsed/>
    <w:rsid w:val="00C40FF6"/>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C40FF6"/>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27157">
      <w:bodyDiv w:val="1"/>
      <w:marLeft w:val="0"/>
      <w:marRight w:val="0"/>
      <w:marTop w:val="0"/>
      <w:marBottom w:val="0"/>
      <w:divBdr>
        <w:top w:val="none" w:sz="0" w:space="0" w:color="auto"/>
        <w:left w:val="none" w:sz="0" w:space="0" w:color="auto"/>
        <w:bottom w:val="none" w:sz="0" w:space="0" w:color="auto"/>
        <w:right w:val="none" w:sz="0" w:space="0" w:color="auto"/>
      </w:divBdr>
    </w:div>
    <w:div w:id="643504124">
      <w:bodyDiv w:val="1"/>
      <w:marLeft w:val="0"/>
      <w:marRight w:val="0"/>
      <w:marTop w:val="0"/>
      <w:marBottom w:val="0"/>
      <w:divBdr>
        <w:top w:val="none" w:sz="0" w:space="0" w:color="auto"/>
        <w:left w:val="none" w:sz="0" w:space="0" w:color="auto"/>
        <w:bottom w:val="none" w:sz="0" w:space="0" w:color="auto"/>
        <w:right w:val="none" w:sz="0" w:space="0" w:color="auto"/>
      </w:divBdr>
    </w:div>
    <w:div w:id="1231384918">
      <w:bodyDiv w:val="1"/>
      <w:marLeft w:val="0"/>
      <w:marRight w:val="0"/>
      <w:marTop w:val="0"/>
      <w:marBottom w:val="0"/>
      <w:divBdr>
        <w:top w:val="none" w:sz="0" w:space="0" w:color="auto"/>
        <w:left w:val="none" w:sz="0" w:space="0" w:color="auto"/>
        <w:bottom w:val="none" w:sz="0" w:space="0" w:color="auto"/>
        <w:right w:val="none" w:sz="0" w:space="0" w:color="auto"/>
      </w:divBdr>
    </w:div>
    <w:div w:id="1363440665">
      <w:bodyDiv w:val="1"/>
      <w:marLeft w:val="0"/>
      <w:marRight w:val="0"/>
      <w:marTop w:val="0"/>
      <w:marBottom w:val="0"/>
      <w:divBdr>
        <w:top w:val="none" w:sz="0" w:space="0" w:color="auto"/>
        <w:left w:val="none" w:sz="0" w:space="0" w:color="auto"/>
        <w:bottom w:val="none" w:sz="0" w:space="0" w:color="auto"/>
        <w:right w:val="none" w:sz="0" w:space="0" w:color="auto"/>
      </w:divBdr>
    </w:div>
    <w:div w:id="150165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E4253-3784-428D-A81A-E380FCBF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397</Words>
  <Characters>2265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dc:creator>
  <cp:lastModifiedBy>Админ</cp:lastModifiedBy>
  <cp:revision>86</cp:revision>
  <cp:lastPrinted>2026-01-22T12:36:00Z</cp:lastPrinted>
  <dcterms:created xsi:type="dcterms:W3CDTF">2023-05-29T11:18:00Z</dcterms:created>
  <dcterms:modified xsi:type="dcterms:W3CDTF">2026-01-26T09:47:00Z</dcterms:modified>
</cp:coreProperties>
</file>